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EF5E" w14:textId="67B192E0" w:rsidR="00731A1E" w:rsidRPr="00731A1E" w:rsidRDefault="00731A1E" w:rsidP="00731A1E">
      <w:pPr>
        <w:contextualSpacing/>
        <w:jc w:val="right"/>
        <w:rPr>
          <w:rFonts w:ascii="Times New Roman" w:hAnsi="Times New Roman" w:cs="Times New Roman"/>
          <w:i/>
          <w:iCs/>
        </w:rPr>
      </w:pPr>
      <w:r w:rsidRPr="00731A1E">
        <w:rPr>
          <w:rFonts w:ascii="Times New Roman" w:hAnsi="Times New Roman" w:cs="Times New Roman"/>
          <w:i/>
          <w:iCs/>
        </w:rPr>
        <w:t xml:space="preserve">Приложение </w:t>
      </w:r>
    </w:p>
    <w:p w14:paraId="2A16AE42" w14:textId="4875C455" w:rsidR="00731A1E" w:rsidRPr="00731A1E" w:rsidRDefault="004B272C" w:rsidP="00731A1E">
      <w:pPr>
        <w:contextualSpacing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 приказу от 05.10.2021 г. № </w:t>
      </w:r>
    </w:p>
    <w:p w14:paraId="21E76EB9" w14:textId="77777777" w:rsidR="00DD73E5" w:rsidRDefault="00DD73E5">
      <w:pPr>
        <w:contextualSpacing/>
        <w:rPr>
          <w:rFonts w:ascii="Times New Roman" w:hAnsi="Times New Roman" w:cs="Times New Roman"/>
        </w:rPr>
      </w:pPr>
    </w:p>
    <w:p w14:paraId="061461E3" w14:textId="77777777" w:rsidR="00DD73E5" w:rsidRDefault="00DD73E5" w:rsidP="00DD73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3E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по формированию и оценке функциональной грамотности обучающихся </w:t>
      </w:r>
    </w:p>
    <w:p w14:paraId="10B924CC" w14:textId="4956DEB3" w:rsidR="00731A1E" w:rsidRDefault="00DD73E5" w:rsidP="00DD73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3E5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4B272C">
        <w:rPr>
          <w:rFonts w:ascii="Times New Roman" w:hAnsi="Times New Roman" w:cs="Times New Roman"/>
          <w:b/>
          <w:bCs/>
          <w:sz w:val="24"/>
          <w:szCs w:val="24"/>
        </w:rPr>
        <w:t>Каштановская</w:t>
      </w:r>
      <w:proofErr w:type="spellEnd"/>
      <w:r w:rsidR="004B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3E5">
        <w:rPr>
          <w:rFonts w:ascii="Times New Roman" w:hAnsi="Times New Roman" w:cs="Times New Roman"/>
          <w:b/>
          <w:bCs/>
          <w:sz w:val="24"/>
          <w:szCs w:val="24"/>
        </w:rPr>
        <w:t>СОШ» на 2021/2022 учебный год</w:t>
      </w:r>
    </w:p>
    <w:p w14:paraId="613ED6C3" w14:textId="42C1D33A" w:rsidR="00DD73E5" w:rsidRDefault="00DD73E5" w:rsidP="00DD73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393"/>
        <w:gridCol w:w="2551"/>
        <w:gridCol w:w="3792"/>
      </w:tblGrid>
      <w:tr w:rsidR="00DD73E5" w14:paraId="5E8B7B96" w14:textId="77777777" w:rsidTr="00EC4516">
        <w:tc>
          <w:tcPr>
            <w:tcW w:w="704" w:type="dxa"/>
          </w:tcPr>
          <w:p w14:paraId="3CCED68C" w14:textId="25FE22F8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14:paraId="6609903A" w14:textId="6894167D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14:paraId="17EEE15B" w14:textId="472486E4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</w:tcPr>
          <w:p w14:paraId="42482332" w14:textId="116A5B06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92" w:type="dxa"/>
          </w:tcPr>
          <w:p w14:paraId="647B0569" w14:textId="098EB647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DD73E5" w14:paraId="33534156" w14:textId="77777777" w:rsidTr="0073534F">
        <w:tc>
          <w:tcPr>
            <w:tcW w:w="14560" w:type="dxa"/>
            <w:gridSpan w:val="5"/>
          </w:tcPr>
          <w:p w14:paraId="052D3B94" w14:textId="4E9C6A24" w:rsidR="00DD73E5" w:rsidRPr="00DD73E5" w:rsidRDefault="00DD73E5" w:rsidP="00DD73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Планово-организационная деятельность</w:t>
            </w:r>
          </w:p>
        </w:tc>
      </w:tr>
      <w:tr w:rsidR="00DD73E5" w14:paraId="55A66E66" w14:textId="77777777" w:rsidTr="00EC4516">
        <w:tc>
          <w:tcPr>
            <w:tcW w:w="704" w:type="dxa"/>
          </w:tcPr>
          <w:p w14:paraId="1BFE3CED" w14:textId="6D90A9F8" w:rsidR="00DD73E5" w:rsidRP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0" w:type="dxa"/>
          </w:tcPr>
          <w:p w14:paraId="03741FA3" w14:textId="01344441" w:rsidR="00DD73E5" w:rsidRPr="00DD73E5" w:rsidRDefault="00DD73E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3E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школы по формированию функциональной грамотности</w:t>
            </w:r>
          </w:p>
        </w:tc>
        <w:tc>
          <w:tcPr>
            <w:tcW w:w="2393" w:type="dxa"/>
          </w:tcPr>
          <w:p w14:paraId="18EE6FA5" w14:textId="7D311076" w:rsidR="00DD73E5" w:rsidRPr="00DD73E5" w:rsidRDefault="00DD73E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3E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551" w:type="dxa"/>
          </w:tcPr>
          <w:p w14:paraId="745C4CBD" w14:textId="77777777" w:rsidR="00DD73E5" w:rsidRDefault="00DD73E5" w:rsidP="0021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3E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D73E5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14:paraId="0E3DCA59" w14:textId="13F8EFC4" w:rsidR="0021191D" w:rsidRPr="00DD73E5" w:rsidRDefault="0021191D" w:rsidP="0021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bookmarkStart w:id="0" w:name="_GoBack"/>
            <w:bookmarkEnd w:id="0"/>
          </w:p>
        </w:tc>
        <w:tc>
          <w:tcPr>
            <w:tcW w:w="3792" w:type="dxa"/>
          </w:tcPr>
          <w:p w14:paraId="73887968" w14:textId="23BC3318" w:rsidR="00DD73E5" w:rsidRPr="00DD73E5" w:rsidRDefault="00DD73E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3E5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по формированию функциональной грамотности</w:t>
            </w:r>
          </w:p>
        </w:tc>
      </w:tr>
      <w:tr w:rsidR="00DD73E5" w14:paraId="1E4EC1DE" w14:textId="77777777" w:rsidTr="00416212">
        <w:tc>
          <w:tcPr>
            <w:tcW w:w="14560" w:type="dxa"/>
            <w:gridSpan w:val="5"/>
          </w:tcPr>
          <w:p w14:paraId="655C3AF5" w14:textId="125A340E" w:rsidR="00DD73E5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Аналитическая деятельность</w:t>
            </w:r>
          </w:p>
        </w:tc>
      </w:tr>
      <w:tr w:rsidR="00DD73E5" w14:paraId="4B972F49" w14:textId="77777777" w:rsidTr="00EC4516">
        <w:tc>
          <w:tcPr>
            <w:tcW w:w="704" w:type="dxa"/>
          </w:tcPr>
          <w:p w14:paraId="4E701499" w14:textId="1F275FA9" w:rsidR="00DD73E5" w:rsidRPr="00EC4516" w:rsidRDefault="00DD73E5" w:rsidP="00DD7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20" w:type="dxa"/>
          </w:tcPr>
          <w:p w14:paraId="3CD31F34" w14:textId="7C9997E5" w:rsidR="00DD73E5" w:rsidRPr="00EC4516" w:rsidRDefault="00DD73E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 школы, участвующих в формировании функциональной грамотности обучающихся 8-9 классов по 6 направлениям (читательская грамотность, математическая грамотность,</w:t>
            </w:r>
            <w:r w:rsidR="00EC4516"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естественно-научная грамотность, глобальные компетенции и креативное мышление)</w:t>
            </w:r>
          </w:p>
        </w:tc>
        <w:tc>
          <w:tcPr>
            <w:tcW w:w="2393" w:type="dxa"/>
          </w:tcPr>
          <w:p w14:paraId="0A60DDC5" w14:textId="585B9AFE" w:rsidR="00DD73E5" w:rsidRPr="00EC4516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551" w:type="dxa"/>
          </w:tcPr>
          <w:p w14:paraId="412873CE" w14:textId="5CC0E325" w:rsidR="00DD73E5" w:rsidRPr="00EC4516" w:rsidRDefault="00EC4516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792" w:type="dxa"/>
          </w:tcPr>
          <w:p w14:paraId="47EF8A3D" w14:textId="7E4ECE77" w:rsidR="00DD73E5" w:rsidRPr="00EC4516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 учителей школы, участвующих в формировании функциональной грамотности обучающихся 8-9 классов по 6 направлениям (читательская грамотность, математическая грамотность, естественно-научная грамотность, глобальные компетенции и креативное мышление)</w:t>
            </w:r>
          </w:p>
        </w:tc>
      </w:tr>
      <w:tr w:rsidR="00EC4516" w14:paraId="43AA53AB" w14:textId="77777777" w:rsidTr="00EC4516">
        <w:tc>
          <w:tcPr>
            <w:tcW w:w="704" w:type="dxa"/>
          </w:tcPr>
          <w:p w14:paraId="01FDD74B" w14:textId="34D48AF4" w:rsidR="00EC4516" w:rsidRPr="00EC4516" w:rsidRDefault="00EC4516" w:rsidP="00EC45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20" w:type="dxa"/>
          </w:tcPr>
          <w:p w14:paraId="02390E93" w14:textId="6BF8932C" w:rsidR="00EC4516" w:rsidRDefault="00EC4516" w:rsidP="00EC451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</w:t>
            </w: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 по 6 направлениям (читательская грамотность, математическая грамотность, естественно-научная грамотность, глобальные компетенции и креативное мышление)</w:t>
            </w:r>
          </w:p>
        </w:tc>
        <w:tc>
          <w:tcPr>
            <w:tcW w:w="2393" w:type="dxa"/>
          </w:tcPr>
          <w:p w14:paraId="61F0C4F7" w14:textId="232969BB" w:rsidR="00EC4516" w:rsidRDefault="00EC4516" w:rsidP="00EC451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551" w:type="dxa"/>
          </w:tcPr>
          <w:p w14:paraId="6CC124F8" w14:textId="3ECAFBEE" w:rsidR="00EC4516" w:rsidRDefault="00EC4516" w:rsidP="004B272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792" w:type="dxa"/>
          </w:tcPr>
          <w:p w14:paraId="48B43036" w14:textId="35D48DD3" w:rsidR="00EC4516" w:rsidRDefault="00EC4516" w:rsidP="00EC451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</w:t>
            </w: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 по 6 направлениям (читательская грамотность, математическая грамотность, естественно-научная грамотность, глобальные компетенции и креативное мышление)</w:t>
            </w:r>
          </w:p>
        </w:tc>
      </w:tr>
      <w:tr w:rsidR="00DD73E5" w14:paraId="0F173A59" w14:textId="77777777" w:rsidTr="00EC4516">
        <w:tc>
          <w:tcPr>
            <w:tcW w:w="704" w:type="dxa"/>
          </w:tcPr>
          <w:p w14:paraId="7858AEF8" w14:textId="71AC2D65" w:rsidR="00DD73E5" w:rsidRPr="00EC4516" w:rsidRDefault="00EC4516" w:rsidP="00DD7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20" w:type="dxa"/>
          </w:tcPr>
          <w:p w14:paraId="7D3D56DA" w14:textId="296F9616" w:rsidR="00DD73E5" w:rsidRPr="00EC4516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2393" w:type="dxa"/>
          </w:tcPr>
          <w:p w14:paraId="3539E5A7" w14:textId="36F6750A" w:rsidR="00DD73E5" w:rsidRPr="00EC4516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2551" w:type="dxa"/>
          </w:tcPr>
          <w:p w14:paraId="12B0386E" w14:textId="19CE6004" w:rsidR="00DD73E5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5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2C0645" w14:textId="5A54B719" w:rsidR="00EC4516" w:rsidRPr="004B272C" w:rsidRDefault="00EC4516" w:rsidP="004B27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отвечающие за 6 направлений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Куртумерова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Л.Э., Кривошеина Т.В., Барашева А.Р., Сичкарева Л.В., Кузнецова Н.И.</w:t>
            </w:r>
          </w:p>
        </w:tc>
        <w:tc>
          <w:tcPr>
            <w:tcW w:w="3792" w:type="dxa"/>
          </w:tcPr>
          <w:p w14:paraId="78F94D4B" w14:textId="58974970" w:rsidR="00DD73E5" w:rsidRPr="00EC4516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16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DD73E5" w14:paraId="37B1147D" w14:textId="77777777" w:rsidTr="00EC4516">
        <w:tc>
          <w:tcPr>
            <w:tcW w:w="704" w:type="dxa"/>
          </w:tcPr>
          <w:p w14:paraId="092624CE" w14:textId="701AB071" w:rsidR="00DD73E5" w:rsidRPr="00221A25" w:rsidRDefault="00EC4516" w:rsidP="00DD7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</w:tcPr>
          <w:p w14:paraId="175E965B" w14:textId="35E327EE" w:rsidR="00DD73E5" w:rsidRPr="00221A25" w:rsidRDefault="00EC4516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сформированности функциональной </w:t>
            </w:r>
            <w:r w:rsidR="00D926BE" w:rsidRPr="00221A25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393" w:type="dxa"/>
          </w:tcPr>
          <w:p w14:paraId="22BAD848" w14:textId="5DCCB636" w:rsidR="00DD73E5" w:rsidRPr="00221A25" w:rsidRDefault="00D926BE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551" w:type="dxa"/>
          </w:tcPr>
          <w:p w14:paraId="3C224680" w14:textId="77777777" w:rsidR="004B272C" w:rsidRDefault="00221A25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21A2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750816F9" w14:textId="7313F557" w:rsidR="00DD73E5" w:rsidRPr="00221A25" w:rsidRDefault="004B272C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="00221A25" w:rsidRPr="0022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52663FF9" w14:textId="6CDA7D76" w:rsidR="00DD73E5" w:rsidRPr="00221A25" w:rsidRDefault="00221A2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сформированности функциональной грамотности обучающихся</w:t>
            </w:r>
          </w:p>
        </w:tc>
      </w:tr>
      <w:tr w:rsidR="00221A25" w14:paraId="183DAF9F" w14:textId="77777777" w:rsidTr="006218CD">
        <w:tc>
          <w:tcPr>
            <w:tcW w:w="14560" w:type="dxa"/>
            <w:gridSpan w:val="5"/>
          </w:tcPr>
          <w:p w14:paraId="7D4D442F" w14:textId="4EA82E6D" w:rsidR="00221A25" w:rsidRDefault="00221A25" w:rsidP="00221A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Методическая деятельность</w:t>
            </w:r>
          </w:p>
        </w:tc>
      </w:tr>
      <w:tr w:rsidR="00EC4516" w14:paraId="00865C52" w14:textId="77777777" w:rsidTr="00EC4516">
        <w:tc>
          <w:tcPr>
            <w:tcW w:w="704" w:type="dxa"/>
          </w:tcPr>
          <w:p w14:paraId="3E030BB6" w14:textId="4A37AE8A" w:rsidR="00EC4516" w:rsidRPr="00221A25" w:rsidRDefault="00221A25" w:rsidP="00DD7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0" w:type="dxa"/>
          </w:tcPr>
          <w:p w14:paraId="15E51A9D" w14:textId="370A20FC" w:rsidR="00EC4516" w:rsidRPr="00221A25" w:rsidRDefault="00221A2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Реализация ДПП ПК по вопросам формирования и оценки функциональной грамотности на уроках в школе по 6 направлениям (читательская грамотность, математическая грамотность, естественно-научная грамотность, глобальные компетенции и креативное мышление)</w:t>
            </w:r>
          </w:p>
        </w:tc>
        <w:tc>
          <w:tcPr>
            <w:tcW w:w="2393" w:type="dxa"/>
          </w:tcPr>
          <w:p w14:paraId="113AB62E" w14:textId="685F8DBD" w:rsidR="00EC4516" w:rsidRPr="00221A25" w:rsidRDefault="00221A2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146BBE95" w14:textId="54025DA7" w:rsidR="00EC4516" w:rsidRPr="00221A25" w:rsidRDefault="00221A25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21A25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3792" w:type="dxa"/>
          </w:tcPr>
          <w:p w14:paraId="047B12A1" w14:textId="0627C269" w:rsidR="00EC4516" w:rsidRPr="00221A25" w:rsidRDefault="00221A25" w:rsidP="00DD7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A25">
              <w:rPr>
                <w:rFonts w:ascii="Times New Roman" w:hAnsi="Times New Roman" w:cs="Times New Roman"/>
                <w:sz w:val="24"/>
                <w:szCs w:val="24"/>
              </w:rPr>
              <w:t>Сформирована заявка на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4E016C" w14:paraId="7726A389" w14:textId="77777777" w:rsidTr="00EC4516">
        <w:tc>
          <w:tcPr>
            <w:tcW w:w="704" w:type="dxa"/>
          </w:tcPr>
          <w:p w14:paraId="0D8D44E9" w14:textId="7E8259EC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0" w:type="dxa"/>
          </w:tcPr>
          <w:p w14:paraId="7F9961B4" w14:textId="378D399B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393" w:type="dxa"/>
          </w:tcPr>
          <w:p w14:paraId="3A462609" w14:textId="4EA01397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302DF39F" w14:textId="02F8273C" w:rsidR="004E016C" w:rsidRPr="004E016C" w:rsidRDefault="004E016C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14:paraId="6DE7F81F" w14:textId="08489665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</w:tr>
      <w:tr w:rsidR="004E016C" w14:paraId="4F72C343" w14:textId="77777777" w:rsidTr="00EC4516">
        <w:tc>
          <w:tcPr>
            <w:tcW w:w="704" w:type="dxa"/>
          </w:tcPr>
          <w:p w14:paraId="005A9DB4" w14:textId="0E5D93DE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20" w:type="dxa"/>
          </w:tcPr>
          <w:p w14:paraId="2F60BCD6" w14:textId="2B5C3C86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2393" w:type="dxa"/>
          </w:tcPr>
          <w:p w14:paraId="2D392B4C" w14:textId="6E1C69C9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1F68B4A9" w14:textId="14C1E15E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И.,</w:t>
            </w:r>
          </w:p>
          <w:p w14:paraId="053EC466" w14:textId="2C351D07" w:rsidR="004E016C" w:rsidRPr="004E016C" w:rsidRDefault="004B272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16C" w:rsidRPr="004E016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3792" w:type="dxa"/>
          </w:tcPr>
          <w:p w14:paraId="540142F6" w14:textId="45677E07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</w:tr>
      <w:tr w:rsidR="004E016C" w14:paraId="51A38AF8" w14:textId="77777777" w:rsidTr="0031570C">
        <w:tc>
          <w:tcPr>
            <w:tcW w:w="14560" w:type="dxa"/>
            <w:gridSpan w:val="5"/>
          </w:tcPr>
          <w:p w14:paraId="43DEB3C6" w14:textId="7F6E32E5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Информационно-просветительская деятельность</w:t>
            </w:r>
          </w:p>
        </w:tc>
      </w:tr>
      <w:tr w:rsidR="004E016C" w14:paraId="60EF1DA0" w14:textId="77777777" w:rsidTr="00EC4516">
        <w:tc>
          <w:tcPr>
            <w:tcW w:w="704" w:type="dxa"/>
          </w:tcPr>
          <w:p w14:paraId="70FA1B66" w14:textId="2F108477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20" w:type="dxa"/>
          </w:tcPr>
          <w:p w14:paraId="45FA0B98" w14:textId="36A4D17A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блока «Функциональная грамотность» на сайте школы</w:t>
            </w:r>
          </w:p>
        </w:tc>
        <w:tc>
          <w:tcPr>
            <w:tcW w:w="2393" w:type="dxa"/>
          </w:tcPr>
          <w:p w14:paraId="249BA3A8" w14:textId="39AE4679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551" w:type="dxa"/>
          </w:tcPr>
          <w:p w14:paraId="01E22AEB" w14:textId="0E09F88B" w:rsidR="004E016C" w:rsidRPr="004E016C" w:rsidRDefault="004E016C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</w:p>
        </w:tc>
        <w:tc>
          <w:tcPr>
            <w:tcW w:w="3792" w:type="dxa"/>
          </w:tcPr>
          <w:p w14:paraId="5C952667" w14:textId="76CB4721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информационный блок «Функциональная грамотность» на сайте школы</w:t>
            </w:r>
          </w:p>
        </w:tc>
      </w:tr>
      <w:tr w:rsidR="004E016C" w14:paraId="6799B293" w14:textId="77777777" w:rsidTr="00EC4516">
        <w:tc>
          <w:tcPr>
            <w:tcW w:w="704" w:type="dxa"/>
          </w:tcPr>
          <w:p w14:paraId="1B92D3C8" w14:textId="50859068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20" w:type="dxa"/>
          </w:tcPr>
          <w:p w14:paraId="6AD34E7C" w14:textId="200D9E1B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контента раздела сайта </w:t>
            </w:r>
          </w:p>
        </w:tc>
        <w:tc>
          <w:tcPr>
            <w:tcW w:w="2393" w:type="dxa"/>
          </w:tcPr>
          <w:p w14:paraId="4776D90B" w14:textId="67DB9E7D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35714759" w14:textId="5D66A1D2" w:rsidR="004E016C" w:rsidRPr="004E016C" w:rsidRDefault="004E016C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</w:p>
        </w:tc>
        <w:tc>
          <w:tcPr>
            <w:tcW w:w="3792" w:type="dxa"/>
          </w:tcPr>
          <w:p w14:paraId="55CAFEB1" w14:textId="457734A5" w:rsidR="004E016C" w:rsidRPr="004E016C" w:rsidRDefault="004E016C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4E016C" w14:paraId="66703C13" w14:textId="77777777" w:rsidTr="00EC4516">
        <w:tc>
          <w:tcPr>
            <w:tcW w:w="704" w:type="dxa"/>
          </w:tcPr>
          <w:p w14:paraId="1868E21F" w14:textId="068CA969" w:rsidR="004E016C" w:rsidRPr="004E016C" w:rsidRDefault="004E016C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20" w:type="dxa"/>
          </w:tcPr>
          <w:p w14:paraId="0AB78AB8" w14:textId="528B7DA5" w:rsidR="004E016C" w:rsidRPr="00326053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информации о международных сравнительных исследованиях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393" w:type="dxa"/>
          </w:tcPr>
          <w:p w14:paraId="3E5164F3" w14:textId="56DA302A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539A8948" w14:textId="4B976AD1" w:rsidR="004E016C" w:rsidRPr="004E016C" w:rsidRDefault="00326053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</w:p>
        </w:tc>
        <w:tc>
          <w:tcPr>
            <w:tcW w:w="3792" w:type="dxa"/>
          </w:tcPr>
          <w:p w14:paraId="6A91622D" w14:textId="679C4FB0" w:rsidR="004E016C" w:rsidRPr="00326053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международных сравнительных исследованиях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</w:t>
            </w:r>
          </w:p>
        </w:tc>
      </w:tr>
      <w:tr w:rsidR="004E016C" w14:paraId="185B21C1" w14:textId="77777777" w:rsidTr="00EC4516">
        <w:tc>
          <w:tcPr>
            <w:tcW w:w="704" w:type="dxa"/>
          </w:tcPr>
          <w:p w14:paraId="3D648E47" w14:textId="752D1462" w:rsidR="004E016C" w:rsidRPr="004E016C" w:rsidRDefault="00326053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20" w:type="dxa"/>
          </w:tcPr>
          <w:p w14:paraId="55B30698" w14:textId="700CA005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2393" w:type="dxa"/>
          </w:tcPr>
          <w:p w14:paraId="5010D607" w14:textId="47FF8B1D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30EF9818" w14:textId="3AD7E4EB" w:rsidR="004E016C" w:rsidRPr="004E016C" w:rsidRDefault="00326053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4B272C">
              <w:rPr>
                <w:rFonts w:ascii="Times New Roman" w:hAnsi="Times New Roman" w:cs="Times New Roman"/>
                <w:sz w:val="24"/>
                <w:szCs w:val="24"/>
              </w:rPr>
              <w:t>Дорош А.Ю.</w:t>
            </w:r>
          </w:p>
        </w:tc>
        <w:tc>
          <w:tcPr>
            <w:tcW w:w="3792" w:type="dxa"/>
          </w:tcPr>
          <w:p w14:paraId="72AAAA7B" w14:textId="46E69150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</w:t>
            </w:r>
          </w:p>
        </w:tc>
      </w:tr>
      <w:tr w:rsidR="004E016C" w14:paraId="719FAA7D" w14:textId="77777777" w:rsidTr="00EC4516">
        <w:tc>
          <w:tcPr>
            <w:tcW w:w="704" w:type="dxa"/>
          </w:tcPr>
          <w:p w14:paraId="6A9FC09E" w14:textId="3DA1609D" w:rsidR="004E016C" w:rsidRPr="004E016C" w:rsidRDefault="00326053" w:rsidP="004E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20" w:type="dxa"/>
          </w:tcPr>
          <w:p w14:paraId="0DAD61D7" w14:textId="12116D15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формирование и оценку функциональной грамотности обучающихся школы</w:t>
            </w:r>
          </w:p>
        </w:tc>
        <w:tc>
          <w:tcPr>
            <w:tcW w:w="2393" w:type="dxa"/>
          </w:tcPr>
          <w:p w14:paraId="4F8F32EC" w14:textId="6D88C510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1" w:type="dxa"/>
          </w:tcPr>
          <w:p w14:paraId="0F4E81D8" w14:textId="4FF2C548" w:rsidR="00326053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016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4B272C">
              <w:rPr>
                <w:rFonts w:ascii="Times New Roman" w:hAnsi="Times New Roman" w:cs="Times New Roman"/>
                <w:sz w:val="24"/>
                <w:szCs w:val="24"/>
              </w:rPr>
              <w:t>Ащаулова</w:t>
            </w:r>
            <w:proofErr w:type="spellEnd"/>
            <w:r w:rsidR="004B272C">
              <w:rPr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</w:p>
          <w:p w14:paraId="6FC23D21" w14:textId="77777777" w:rsidR="004B272C" w:rsidRDefault="00326053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3A15BF4" w14:textId="09B00E28" w:rsidR="004E016C" w:rsidRPr="004E016C" w:rsidRDefault="004B272C" w:rsidP="004B27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А.Ю.</w:t>
            </w:r>
            <w:r w:rsidR="0032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20517FC7" w14:textId="72C76D1B" w:rsidR="004E016C" w:rsidRPr="004E016C" w:rsidRDefault="00326053" w:rsidP="004E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14:paraId="20D1307D" w14:textId="77777777" w:rsidR="00DD73E5" w:rsidRPr="00DD73E5" w:rsidRDefault="00DD73E5" w:rsidP="00DD73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73E5" w:rsidRPr="00DD73E5" w:rsidSect="00731A1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796D"/>
    <w:multiLevelType w:val="hybridMultilevel"/>
    <w:tmpl w:val="FAD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8"/>
    <w:rsid w:val="0021191D"/>
    <w:rsid w:val="00221A25"/>
    <w:rsid w:val="00225728"/>
    <w:rsid w:val="00296921"/>
    <w:rsid w:val="00326053"/>
    <w:rsid w:val="00475B36"/>
    <w:rsid w:val="004B272C"/>
    <w:rsid w:val="004E016C"/>
    <w:rsid w:val="005A7EBA"/>
    <w:rsid w:val="00731A1E"/>
    <w:rsid w:val="007955D1"/>
    <w:rsid w:val="00D926BE"/>
    <w:rsid w:val="00DD73E5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6840"/>
  <w15:chartTrackingRefBased/>
  <w15:docId w15:val="{B51E120C-E707-4BA6-8116-F19E075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2021-10-05T07:01:00Z</dcterms:created>
  <dcterms:modified xsi:type="dcterms:W3CDTF">2021-10-11T11:51:00Z</dcterms:modified>
</cp:coreProperties>
</file>